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53" w:rsidRDefault="00483353">
      <w:pPr>
        <w:pStyle w:val="Corpotesto"/>
        <w:ind w:left="0"/>
        <w:rPr>
          <w:rFonts w:ascii="Times New Roman"/>
          <w:sz w:val="20"/>
        </w:rPr>
      </w:pPr>
      <w:bookmarkStart w:id="0" w:name="_GoBack"/>
    </w:p>
    <w:p w:rsidR="00483353" w:rsidRDefault="00483353">
      <w:pPr>
        <w:pStyle w:val="Corpotesto"/>
        <w:ind w:left="0"/>
        <w:rPr>
          <w:rFonts w:ascii="Times New Roman"/>
          <w:sz w:val="20"/>
        </w:rPr>
      </w:pPr>
    </w:p>
    <w:p w:rsidR="00483353" w:rsidRDefault="00483353">
      <w:pPr>
        <w:pStyle w:val="Corpotesto"/>
        <w:ind w:left="0"/>
        <w:rPr>
          <w:rFonts w:ascii="Times New Roman"/>
          <w:sz w:val="20"/>
        </w:rPr>
      </w:pPr>
    </w:p>
    <w:p w:rsidR="00483353" w:rsidRDefault="00BE48EF">
      <w:pPr>
        <w:pStyle w:val="Titolo1"/>
        <w:spacing w:before="191"/>
        <w:ind w:left="112" w:right="3544" w:firstLine="0"/>
      </w:pPr>
      <w:r>
        <w:rPr>
          <w:noProof/>
          <w:lang w:val="it-IT"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6033335</wp:posOffset>
            </wp:positionH>
            <wp:positionV relativeFrom="paragraph">
              <wp:posOffset>-441339</wp:posOffset>
            </wp:positionV>
            <wp:extent cx="972163" cy="6245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63" cy="62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PRIVACY POLICY PURSUANT TO ART. 13 OF REGULATION EU 2016/679 ON THE PROCESSING OF PERSONAL DATA relating to</w:t>
      </w:r>
    </w:p>
    <w:p w:rsidR="00483353" w:rsidRDefault="00BE48EF">
      <w:pPr>
        <w:spacing w:before="1"/>
        <w:ind w:left="112"/>
        <w:rPr>
          <w:b/>
        </w:rPr>
      </w:pPr>
      <w:r>
        <w:rPr>
          <w:b/>
        </w:rPr>
        <w:t>APPLICANTS for ASSIGNMENTS/CALLS/OPEN POSITIONS</w:t>
      </w:r>
    </w:p>
    <w:p w:rsidR="00483353" w:rsidRDefault="00483353">
      <w:pPr>
        <w:pStyle w:val="Corpotesto"/>
        <w:spacing w:before="6"/>
        <w:ind w:left="0"/>
        <w:rPr>
          <w:b/>
          <w:sz w:val="21"/>
        </w:rPr>
      </w:pPr>
    </w:p>
    <w:p w:rsidR="00483353" w:rsidRDefault="00BE48EF">
      <w:pPr>
        <w:pStyle w:val="Titolo1"/>
        <w:numPr>
          <w:ilvl w:val="0"/>
          <w:numId w:val="1"/>
        </w:numPr>
        <w:tabs>
          <w:tab w:val="left" w:pos="335"/>
        </w:tabs>
        <w:spacing w:before="57"/>
        <w:ind w:hanging="223"/>
      </w:pPr>
      <w:r>
        <w:t>Data Controller</w:t>
      </w:r>
    </w:p>
    <w:p w:rsidR="00483353" w:rsidRDefault="00BE48EF">
      <w:pPr>
        <w:pStyle w:val="Corpotesto"/>
        <w:spacing w:before="50"/>
      </w:pPr>
      <w:r>
        <w:t>The data controller is E35 Foundation, with registered office in Via Vicedomini 1, Reggio Emilia.</w:t>
      </w:r>
    </w:p>
    <w:p w:rsidR="00483353" w:rsidRDefault="00BE48EF">
      <w:pPr>
        <w:pStyle w:val="Titolo1"/>
        <w:numPr>
          <w:ilvl w:val="0"/>
          <w:numId w:val="1"/>
        </w:numPr>
        <w:tabs>
          <w:tab w:val="left" w:pos="335"/>
        </w:tabs>
        <w:spacing w:before="53"/>
        <w:ind w:hanging="223"/>
      </w:pPr>
      <w:r>
        <w:t>Data Protection Officer</w:t>
      </w:r>
    </w:p>
    <w:p w:rsidR="00483353" w:rsidRDefault="00BE48EF">
      <w:pPr>
        <w:pStyle w:val="Corpotesto"/>
        <w:spacing w:before="51" w:line="285" w:lineRule="auto"/>
        <w:ind w:right="368"/>
      </w:pPr>
      <w:r>
        <w:t xml:space="preserve">The Data Protection Officer (DPO) of the data controller can be contacted at </w:t>
      </w:r>
      <w:hyperlink r:id="rId7">
        <w:r>
          <w:t>dpo@e-35.it</w:t>
        </w:r>
      </w:hyperlink>
      <w:r>
        <w:t>.</w:t>
      </w:r>
    </w:p>
    <w:p w:rsidR="00483353" w:rsidRDefault="00BE48EF">
      <w:pPr>
        <w:pStyle w:val="Titolo1"/>
        <w:numPr>
          <w:ilvl w:val="0"/>
          <w:numId w:val="1"/>
        </w:numPr>
        <w:tabs>
          <w:tab w:val="left" w:pos="334"/>
        </w:tabs>
        <w:spacing w:before="2"/>
        <w:ind w:left="333"/>
      </w:pPr>
      <w:r>
        <w:t>Data P</w:t>
      </w:r>
      <w:r>
        <w:t>rocessors</w:t>
      </w:r>
    </w:p>
    <w:p w:rsidR="00483353" w:rsidRDefault="00BE48EF">
      <w:pPr>
        <w:pStyle w:val="Corpotesto"/>
        <w:spacing w:before="50"/>
      </w:pPr>
      <w:r>
        <w:t>Data Processors are parties that perform hosting and system maintenance services.</w:t>
      </w:r>
    </w:p>
    <w:p w:rsidR="00483353" w:rsidRDefault="00BE48EF">
      <w:pPr>
        <w:pStyle w:val="Titolo1"/>
        <w:numPr>
          <w:ilvl w:val="0"/>
          <w:numId w:val="1"/>
        </w:numPr>
        <w:tabs>
          <w:tab w:val="left" w:pos="334"/>
        </w:tabs>
        <w:spacing w:before="52"/>
        <w:ind w:left="333"/>
      </w:pPr>
      <w:r>
        <w:t>Categories of data processed</w:t>
      </w:r>
    </w:p>
    <w:p w:rsidR="00483353" w:rsidRDefault="00BE48EF">
      <w:pPr>
        <w:pStyle w:val="Corpotesto"/>
        <w:spacing w:before="53" w:line="285" w:lineRule="auto"/>
      </w:pPr>
      <w:r>
        <w:t>The applicant's data will be processed for the purpose of evaluating the application (e.g. personal information, contact details, quali</w:t>
      </w:r>
      <w:r>
        <w:t>fications, expertise, declarations, CV).</w:t>
      </w:r>
    </w:p>
    <w:p w:rsidR="00483353" w:rsidRDefault="00BE48EF">
      <w:pPr>
        <w:pStyle w:val="Titolo1"/>
        <w:numPr>
          <w:ilvl w:val="0"/>
          <w:numId w:val="1"/>
        </w:numPr>
        <w:tabs>
          <w:tab w:val="left" w:pos="336"/>
        </w:tabs>
        <w:spacing w:line="268" w:lineRule="exact"/>
        <w:ind w:left="335" w:hanging="224"/>
      </w:pPr>
      <w:r>
        <w:t>Purpose, legal basis and methods of processing</w:t>
      </w:r>
    </w:p>
    <w:p w:rsidR="00483353" w:rsidRDefault="00BE48EF">
      <w:pPr>
        <w:pStyle w:val="Corpotesto"/>
        <w:spacing w:before="53" w:line="285" w:lineRule="auto"/>
      </w:pPr>
      <w:r>
        <w:t>Personal data are collected for the assessment of the application. No automated decision-making process is involved.</w:t>
      </w:r>
    </w:p>
    <w:p w:rsidR="00483353" w:rsidRDefault="00BE48EF">
      <w:pPr>
        <w:pStyle w:val="Corpotesto"/>
        <w:spacing w:line="288" w:lineRule="auto"/>
      </w:pPr>
      <w:r>
        <w:t>The legal basis is the consent of the data subject.</w:t>
      </w:r>
      <w:r>
        <w:t xml:space="preserve"> Failure to consent will make it impossible to evaluate the application.</w:t>
      </w:r>
    </w:p>
    <w:p w:rsidR="00483353" w:rsidRDefault="00BE48EF">
      <w:pPr>
        <w:pStyle w:val="Titolo1"/>
        <w:numPr>
          <w:ilvl w:val="0"/>
          <w:numId w:val="1"/>
        </w:numPr>
        <w:tabs>
          <w:tab w:val="left" w:pos="334"/>
        </w:tabs>
        <w:spacing w:line="265" w:lineRule="exact"/>
        <w:ind w:left="333"/>
      </w:pPr>
      <w:r>
        <w:t>Transfer of personal data to non-EU countries</w:t>
      </w:r>
    </w:p>
    <w:p w:rsidR="00483353" w:rsidRDefault="00BE48EF">
      <w:pPr>
        <w:pStyle w:val="Corpotesto"/>
        <w:spacing w:before="50"/>
      </w:pPr>
      <w:r>
        <w:t>There are no transfers to non-EU countries.</w:t>
      </w:r>
    </w:p>
    <w:p w:rsidR="00483353" w:rsidRDefault="00BE48EF">
      <w:pPr>
        <w:pStyle w:val="Titolo1"/>
        <w:numPr>
          <w:ilvl w:val="0"/>
          <w:numId w:val="1"/>
        </w:numPr>
        <w:tabs>
          <w:tab w:val="left" w:pos="334"/>
        </w:tabs>
        <w:spacing w:before="53"/>
        <w:ind w:left="333"/>
      </w:pPr>
      <w:r>
        <w:t>Data retention period</w:t>
      </w:r>
    </w:p>
    <w:p w:rsidR="00483353" w:rsidRDefault="00BE48EF">
      <w:pPr>
        <w:pStyle w:val="Corpotesto"/>
        <w:spacing w:before="50" w:line="285" w:lineRule="auto"/>
        <w:ind w:right="368"/>
      </w:pPr>
      <w:r>
        <w:t xml:space="preserve">The data will be retained for a period of three years from the date of </w:t>
      </w:r>
      <w:r>
        <w:t>submission, unless a longer retention period applies in the event of litigation. In this latter case the data will be retained until the end of the litigation.</w:t>
      </w:r>
    </w:p>
    <w:p w:rsidR="00483353" w:rsidRDefault="00BE48EF">
      <w:pPr>
        <w:pStyle w:val="Titolo1"/>
        <w:numPr>
          <w:ilvl w:val="0"/>
          <w:numId w:val="1"/>
        </w:numPr>
        <w:tabs>
          <w:tab w:val="left" w:pos="334"/>
        </w:tabs>
        <w:spacing w:before="2"/>
        <w:ind w:left="333"/>
      </w:pPr>
      <w:r>
        <w:t>Rights of the Data Subject</w:t>
      </w:r>
    </w:p>
    <w:p w:rsidR="00483353" w:rsidRDefault="00BE48EF">
      <w:pPr>
        <w:pStyle w:val="Corpotesto"/>
        <w:spacing w:before="51" w:line="285" w:lineRule="auto"/>
      </w:pPr>
      <w:r>
        <w:t>The data subject has the right to access their personal data, to requ</w:t>
      </w:r>
      <w:r>
        <w:t>est their rectification, restriction, deletion and/or portability.</w:t>
      </w:r>
    </w:p>
    <w:p w:rsidR="00483353" w:rsidRDefault="00BE48EF">
      <w:pPr>
        <w:pStyle w:val="Corpotesto"/>
        <w:spacing w:before="2"/>
      </w:pPr>
      <w:r>
        <w:t>These rights may be exercised by sending a request to the DPO's address or the Data Controller’s PEC certified email address.</w:t>
      </w:r>
    </w:p>
    <w:p w:rsidR="00483353" w:rsidRDefault="00BE48EF">
      <w:pPr>
        <w:pStyle w:val="Titolo1"/>
        <w:numPr>
          <w:ilvl w:val="0"/>
          <w:numId w:val="1"/>
        </w:numPr>
        <w:tabs>
          <w:tab w:val="left" w:pos="334"/>
        </w:tabs>
        <w:spacing w:before="50"/>
        <w:ind w:left="333"/>
      </w:pPr>
      <w:r>
        <w:t>Right to lodge a complaint</w:t>
      </w:r>
    </w:p>
    <w:p w:rsidR="00483353" w:rsidRDefault="00BE48EF">
      <w:pPr>
        <w:pStyle w:val="Corpotesto"/>
        <w:spacing w:before="51" w:line="288" w:lineRule="auto"/>
      </w:pPr>
      <w:r>
        <w:t>The data subject may lodge a complai</w:t>
      </w:r>
      <w:r>
        <w:t>nt with the Personal Data Protection Authority (www.garanteprivacy.it).</w:t>
      </w:r>
    </w:p>
    <w:p w:rsidR="00483353" w:rsidRDefault="00483353">
      <w:pPr>
        <w:pStyle w:val="Corpotesto"/>
        <w:spacing w:before="7"/>
        <w:ind w:left="0"/>
        <w:rPr>
          <w:sz w:val="17"/>
        </w:rPr>
      </w:pPr>
    </w:p>
    <w:p w:rsidR="00483353" w:rsidRDefault="00BE48EF">
      <w:pPr>
        <w:pStyle w:val="Titolo1"/>
        <w:ind w:left="2013" w:right="2273" w:firstLine="0"/>
        <w:jc w:val="center"/>
      </w:pPr>
      <w:r>
        <w:t>CONSENT OF THE DATA SUBJECT</w:t>
      </w:r>
    </w:p>
    <w:p w:rsidR="00483353" w:rsidRDefault="00BE48EF">
      <w:pPr>
        <w:pStyle w:val="Corpotesto"/>
        <w:ind w:left="254"/>
      </w:pPr>
      <w:r>
        <w:t>I, the undersigned (Name and Surname and date of birth):</w:t>
      </w:r>
    </w:p>
    <w:p w:rsidR="00483353" w:rsidRDefault="00483353">
      <w:pPr>
        <w:pStyle w:val="Corpotesto"/>
        <w:ind w:left="0"/>
        <w:rPr>
          <w:sz w:val="20"/>
        </w:rPr>
      </w:pPr>
    </w:p>
    <w:p w:rsidR="00483353" w:rsidRDefault="00BE48EF">
      <w:pPr>
        <w:pStyle w:val="Corpotesto"/>
        <w:spacing w:before="10"/>
        <w:ind w:left="0"/>
        <w:rPr>
          <w:sz w:val="17"/>
        </w:rPr>
      </w:pPr>
      <w:r>
        <w:pict>
          <v:shape id="_x0000_s1029" style="position:absolute;margin-left:63.75pt;margin-top:13.25pt;width:471pt;height:.1pt;z-index:-15728640;mso-wrap-distance-left:0;mso-wrap-distance-right:0;mso-position-horizontal-relative:page" coordorigin="1275,265" coordsize="9420,0" o:spt="100" adj="0,,0" path="m1275,265r2957,m4235,265r2078,m6316,265r437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483353" w:rsidRDefault="00BE48EF">
      <w:pPr>
        <w:pStyle w:val="Titolo1"/>
        <w:spacing w:line="259" w:lineRule="exact"/>
        <w:ind w:left="2013" w:right="2129" w:firstLine="0"/>
        <w:jc w:val="center"/>
      </w:pPr>
      <w:r>
        <w:t>DECLARE</w:t>
      </w:r>
    </w:p>
    <w:p w:rsidR="00483353" w:rsidRDefault="00BE48EF">
      <w:pPr>
        <w:pStyle w:val="Corpotesto"/>
        <w:ind w:left="254" w:right="368"/>
        <w:jc w:val="both"/>
      </w:pPr>
      <w:r>
        <w:pict>
          <v:rect id="_x0000_s1028" style="position:absolute;left:0;text-align:left;margin-left:198pt;margin-top:41.15pt;width:10.85pt;height:10.9pt;z-index:15730176;mso-position-horizontal-relative:page" filled="f">
            <w10:wrap anchorx="page"/>
          </v:rect>
        </w:pict>
      </w:r>
      <w:r>
        <w:pict>
          <v:rect id="_x0000_s1027" style="position:absolute;left:0;text-align:left;margin-left:310.45pt;margin-top:41.15pt;width:10.85pt;height:10.9pt;z-index:-15763456;mso-position-horizontal-relative:page" filled="f">
            <w10:wrap anchorx="page"/>
          </v:rect>
        </w:pict>
      </w:r>
      <w:r>
        <w:t xml:space="preserve">that I have received the privacy policy pursuant to Art. </w:t>
      </w:r>
      <w:r>
        <w:t>13 of Regulation EU 679/2016 and authorise the processing of my data for the purposes set out in Point 4 above, within the limits and for the purposes specified in this policy.</w:t>
      </w:r>
    </w:p>
    <w:p w:rsidR="00483353" w:rsidRDefault="00BE48EF">
      <w:pPr>
        <w:pStyle w:val="Titolo1"/>
        <w:tabs>
          <w:tab w:val="left" w:pos="5466"/>
        </w:tabs>
        <w:spacing w:before="46"/>
        <w:ind w:left="3214" w:firstLine="0"/>
        <w:jc w:val="both"/>
      </w:pPr>
      <w:r>
        <w:t>I consent</w:t>
      </w:r>
      <w:r>
        <w:tab/>
        <w:t>I do not consent</w:t>
      </w:r>
    </w:p>
    <w:p w:rsidR="00483353" w:rsidRDefault="00483353">
      <w:pPr>
        <w:pStyle w:val="Corpotesto"/>
        <w:spacing w:before="5"/>
        <w:ind w:left="0"/>
        <w:rPr>
          <w:b/>
          <w:sz w:val="17"/>
        </w:rPr>
      </w:pPr>
    </w:p>
    <w:p w:rsidR="00483353" w:rsidRDefault="00BE48EF">
      <w:pPr>
        <w:pStyle w:val="Corpotesto"/>
        <w:tabs>
          <w:tab w:val="left" w:pos="1901"/>
          <w:tab w:val="left" w:pos="2812"/>
          <w:tab w:val="left" w:pos="3553"/>
          <w:tab w:val="left" w:pos="4452"/>
        </w:tabs>
        <w:spacing w:before="57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353" w:rsidRDefault="00BE48EF">
      <w:pPr>
        <w:pStyle w:val="Titolo1"/>
        <w:ind w:left="254" w:firstLine="0"/>
      </w:pPr>
      <w:r>
        <w:t>Signature of the data subject</w:t>
      </w:r>
    </w:p>
    <w:p w:rsidR="00483353" w:rsidRDefault="00483353">
      <w:pPr>
        <w:pStyle w:val="Corpotesto"/>
        <w:ind w:left="0"/>
        <w:rPr>
          <w:b/>
          <w:sz w:val="20"/>
        </w:rPr>
      </w:pPr>
    </w:p>
    <w:p w:rsidR="00483353" w:rsidRDefault="00BE48EF">
      <w:pPr>
        <w:pStyle w:val="Corpotesto"/>
        <w:spacing w:before="9"/>
        <w:ind w:left="0"/>
        <w:rPr>
          <w:b/>
          <w:sz w:val="17"/>
        </w:rPr>
      </w:pPr>
      <w:r>
        <w:pict>
          <v:shape id="_x0000_s1026" style="position:absolute;margin-left:56.65pt;margin-top:13.2pt;width:279.5pt;height:.1pt;z-index:-15728128;mso-wrap-distance-left:0;mso-wrap-distance-right:0;mso-position-horizontal-relative:page" coordorigin="1133,264" coordsize="5590,0" o:spt="100" adj="0,,0" path="m1133,264r2518,m3654,264r306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bookmarkEnd w:id="0"/>
    </w:p>
    <w:sectPr w:rsidR="00483353">
      <w:type w:val="continuous"/>
      <w:pgSz w:w="11900" w:h="16850"/>
      <w:pgMar w:top="8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C54"/>
    <w:multiLevelType w:val="hybridMultilevel"/>
    <w:tmpl w:val="85D6F38A"/>
    <w:lvl w:ilvl="0" w:tplc="9CCCBF46">
      <w:start w:val="1"/>
      <w:numFmt w:val="decimal"/>
      <w:lvlText w:val="%1."/>
      <w:lvlJc w:val="left"/>
      <w:pPr>
        <w:ind w:left="334" w:hanging="22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88361134">
      <w:numFmt w:val="bullet"/>
      <w:lvlText w:val="•"/>
      <w:lvlJc w:val="left"/>
      <w:pPr>
        <w:ind w:left="1317" w:hanging="222"/>
      </w:pPr>
      <w:rPr>
        <w:rFonts w:hint="default"/>
        <w:lang w:val="it-IT" w:eastAsia="en-US" w:bidi="ar-SA"/>
      </w:rPr>
    </w:lvl>
    <w:lvl w:ilvl="2" w:tplc="6560A6F0">
      <w:numFmt w:val="bullet"/>
      <w:lvlText w:val="•"/>
      <w:lvlJc w:val="left"/>
      <w:pPr>
        <w:ind w:left="2295" w:hanging="222"/>
      </w:pPr>
      <w:rPr>
        <w:rFonts w:hint="default"/>
        <w:lang w:val="it-IT" w:eastAsia="en-US" w:bidi="ar-SA"/>
      </w:rPr>
    </w:lvl>
    <w:lvl w:ilvl="3" w:tplc="B9DE297C">
      <w:numFmt w:val="bullet"/>
      <w:lvlText w:val="•"/>
      <w:lvlJc w:val="left"/>
      <w:pPr>
        <w:ind w:left="3273" w:hanging="222"/>
      </w:pPr>
      <w:rPr>
        <w:rFonts w:hint="default"/>
        <w:lang w:val="it-IT" w:eastAsia="en-US" w:bidi="ar-SA"/>
      </w:rPr>
    </w:lvl>
    <w:lvl w:ilvl="4" w:tplc="C562E41A">
      <w:numFmt w:val="bullet"/>
      <w:lvlText w:val="•"/>
      <w:lvlJc w:val="left"/>
      <w:pPr>
        <w:ind w:left="4251" w:hanging="222"/>
      </w:pPr>
      <w:rPr>
        <w:rFonts w:hint="default"/>
        <w:lang w:val="it-IT" w:eastAsia="en-US" w:bidi="ar-SA"/>
      </w:rPr>
    </w:lvl>
    <w:lvl w:ilvl="5" w:tplc="511879A8">
      <w:numFmt w:val="bullet"/>
      <w:lvlText w:val="•"/>
      <w:lvlJc w:val="left"/>
      <w:pPr>
        <w:ind w:left="5229" w:hanging="222"/>
      </w:pPr>
      <w:rPr>
        <w:rFonts w:hint="default"/>
        <w:lang w:val="it-IT" w:eastAsia="en-US" w:bidi="ar-SA"/>
      </w:rPr>
    </w:lvl>
    <w:lvl w:ilvl="6" w:tplc="83D8952C">
      <w:numFmt w:val="bullet"/>
      <w:lvlText w:val="•"/>
      <w:lvlJc w:val="left"/>
      <w:pPr>
        <w:ind w:left="6207" w:hanging="222"/>
      </w:pPr>
      <w:rPr>
        <w:rFonts w:hint="default"/>
        <w:lang w:val="it-IT" w:eastAsia="en-US" w:bidi="ar-SA"/>
      </w:rPr>
    </w:lvl>
    <w:lvl w:ilvl="7" w:tplc="358C983E">
      <w:numFmt w:val="bullet"/>
      <w:lvlText w:val="•"/>
      <w:lvlJc w:val="left"/>
      <w:pPr>
        <w:ind w:left="7185" w:hanging="222"/>
      </w:pPr>
      <w:rPr>
        <w:rFonts w:hint="default"/>
        <w:lang w:val="it-IT" w:eastAsia="en-US" w:bidi="ar-SA"/>
      </w:rPr>
    </w:lvl>
    <w:lvl w:ilvl="8" w:tplc="221A9164">
      <w:numFmt w:val="bullet"/>
      <w:lvlText w:val="•"/>
      <w:lvlJc w:val="left"/>
      <w:pPr>
        <w:ind w:left="8163" w:hanging="22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83353"/>
    <w:rsid w:val="00483353"/>
    <w:rsid w:val="00B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333" w:hanging="2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333" w:hanging="22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333" w:hanging="2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333" w:hanging="22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e-35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intestatta)</dc:title>
  <dc:creator>Utente di Microsoft Office</dc:creator>
  <cp:lastModifiedBy>BENEDETTA</cp:lastModifiedBy>
  <cp:revision>2</cp:revision>
  <dcterms:created xsi:type="dcterms:W3CDTF">2023-03-21T16:45:00Z</dcterms:created>
  <dcterms:modified xsi:type="dcterms:W3CDTF">2023-03-30T10:10:00Z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