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CONSTRUÇÃO E REQUALIFICAÇÃO DE UM ESCRITÓRIO DA VEREAÇÃO DE URBANIZAÇÃO DA CIDADE DE PEMBA NO BAIRRO CIMENTO, NO ÂMBITO DO PROJECTO “MAISPEMBA” - A CITY TO CITY AND MULTISTAKEHOLDER APPROACH FOR AN INTEGRATED, SUSTAINABLE AND INCLUSIVE URBAN DEVELOPMENT OF THE CITY OF PEMBA - CSO-LA/2019/408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-968 -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CIG Z4337DBDB2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REF: 20/2022/E35MOZ/MAISPEMBA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25" w:hanging="425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25" w:hanging="425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PARTE D. PROPOSTA TÉCNICA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tabs>
          <w:tab w:val="left" w:pos="720"/>
        </w:tabs>
        <w:spacing w:after="60" w:lineRule="auto"/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tabs>
          <w:tab w:val="left" w:pos="720"/>
        </w:tabs>
        <w:jc w:val="left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tabs>
          <w:tab w:val="left" w:pos="720"/>
        </w:tabs>
        <w:ind w:left="420" w:firstLine="0"/>
        <w:jc w:val="left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Subtitle"/>
        <w:tabs>
          <w:tab w:val="left" w:pos="720"/>
        </w:tabs>
        <w:ind w:left="420" w:firstLine="0"/>
        <w:jc w:val="left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Subtitle"/>
        <w:tabs>
          <w:tab w:val="left" w:pos="720"/>
        </w:tabs>
        <w:ind w:left="420" w:firstLine="0"/>
        <w:jc w:val="left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tabs>
          <w:tab w:val="left" w:pos="720"/>
        </w:tabs>
        <w:spacing w:after="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628"/>
            </w:tabs>
            <w:spacing w:after="100" w:lineRule="auto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30j0zll">
            <w:r w:rsidDel="00000000" w:rsidR="00000000" w:rsidRPr="00000000">
              <w:rPr>
                <w:color w:val="000000"/>
                <w:rtl w:val="0"/>
              </w:rPr>
              <w:t xml:space="preserve">ANEXO D.1 Proposta técnica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1100"/>
              <w:tab w:val="right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hyperlink w:anchor="_heading=h.1fob9te">
            <w:r w:rsidDel="00000000" w:rsidR="00000000" w:rsidRPr="00000000">
              <w:rPr>
                <w:color w:val="000000"/>
                <w:rtl w:val="0"/>
              </w:rPr>
              <w:t xml:space="preserve">D.1.1</w:t>
            </w:r>
          </w:hyperlink>
          <w:hyperlink w:anchor="_heading=h.1fob9te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Pessoal</w:t>
            <w:tab/>
            <w:t xml:space="preserve">3</w:t>
          </w: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1100"/>
              <w:tab w:val="right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end"/>
          </w:r>
          <w:hyperlink w:anchor="_heading=h.3znysh7">
            <w:r w:rsidDel="00000000" w:rsidR="00000000" w:rsidRPr="00000000">
              <w:rPr>
                <w:color w:val="000000"/>
                <w:rtl w:val="0"/>
              </w:rPr>
              <w:t xml:space="preserve">D.1.2</w:t>
            </w:r>
          </w:hyperlink>
          <w:hyperlink w:anchor="_heading=h.3znysh7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Equipamento</w:t>
            <w:tab/>
            <w:t xml:space="preserve">4</w:t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1100"/>
              <w:tab w:val="right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end"/>
          </w:r>
          <w:hyperlink w:anchor="_heading=h.2et92p0">
            <w:r w:rsidDel="00000000" w:rsidR="00000000" w:rsidRPr="00000000">
              <w:rPr>
                <w:color w:val="000000"/>
                <w:rtl w:val="0"/>
              </w:rPr>
              <w:t xml:space="preserve">D.1.3</w:t>
            </w:r>
          </w:hyperlink>
          <w:hyperlink w:anchor="_heading=h.2et92p0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Estaleiro e programa de trabalho</w:t>
            <w:tab/>
            <w:t xml:space="preserve">4</w:t>
          </w:r>
          <w:r w:rsidDel="00000000" w:rsidR="00000000" w:rsidRPr="00000000">
            <w:fldChar w:fldCharType="begin"/>
            <w:instrText xml:space="preserve"> HYPERLINK \l "_heading=h.2et92p0"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1100"/>
              <w:tab w:val="right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end"/>
          </w:r>
          <w:hyperlink w:anchor="_heading=h.tyjcwt">
            <w:r w:rsidDel="00000000" w:rsidR="00000000" w:rsidRPr="00000000">
              <w:rPr>
                <w:color w:val="000000"/>
                <w:rtl w:val="0"/>
              </w:rPr>
              <w:t xml:space="preserve">D.1.4</w:t>
            </w:r>
          </w:hyperlink>
          <w:hyperlink w:anchor="_heading=h.tyjcwt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Sistema(s) de garantia da qualidade</w:t>
            <w:tab/>
            <w:t xml:space="preserve">5</w:t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1100"/>
              <w:tab w:val="right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end"/>
          </w:r>
          <w:hyperlink w:anchor="_heading=h.3dy6vkm">
            <w:r w:rsidDel="00000000" w:rsidR="00000000" w:rsidRPr="00000000">
              <w:rPr>
                <w:color w:val="000000"/>
                <w:rtl w:val="0"/>
              </w:rPr>
              <w:t xml:space="preserve">D.1.5</w:t>
            </w:r>
          </w:hyperlink>
          <w:hyperlink w:anchor="_heading=h.3dy6vkm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Informações sobre os seguros</w:t>
            <w:tab/>
            <w:t xml:space="preserve">5</w:t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1100"/>
              <w:tab w:val="right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end"/>
          </w:r>
          <w:hyperlink w:anchor="_heading=h.1t3h5sf">
            <w:r w:rsidDel="00000000" w:rsidR="00000000" w:rsidRPr="00000000">
              <w:rPr>
                <w:color w:val="000000"/>
                <w:rtl w:val="0"/>
              </w:rPr>
              <w:t xml:space="preserve">D.1.6</w:t>
            </w:r>
          </w:hyperlink>
          <w:hyperlink w:anchor="_heading=h.1t3h5sf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Segurança no local da obra</w:t>
            <w:tab/>
            <w:t xml:space="preserve">5</w:t>
          </w:r>
          <w:r w:rsidDel="00000000" w:rsidR="00000000" w:rsidRPr="00000000">
            <w:fldChar w:fldCharType="begin"/>
            <w:instrText xml:space="preserve"> HYPERLINK \l "_heading=h.1t3h5sf"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1100"/>
              <w:tab w:val="right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end"/>
          </w:r>
          <w:hyperlink w:anchor="_heading=h.4d34og8">
            <w:r w:rsidDel="00000000" w:rsidR="00000000" w:rsidRPr="00000000">
              <w:rPr>
                <w:color w:val="000000"/>
                <w:rtl w:val="0"/>
              </w:rPr>
              <w:t xml:space="preserve">D.1.7</w:t>
            </w:r>
          </w:hyperlink>
          <w:hyperlink w:anchor="_heading=h.4d34og8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Informações complementares</w:t>
            <w:tab/>
            <w:t xml:space="preserve">5</w:t>
          </w:r>
          <w:r w:rsidDel="00000000" w:rsidR="00000000" w:rsidRPr="00000000">
            <w:fldChar w:fldCharType="begin"/>
            <w:instrText xml:space="preserve"> HYPERLINK \l "_heading=h.4d34og8"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tabs>
          <w:tab w:val="left" w:pos="720"/>
        </w:tabs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ANEXO D.1 Proposta técnica</w:t>
      </w:r>
    </w:p>
    <w:p w:rsidR="00000000" w:rsidDel="00000000" w:rsidP="00000000" w:rsidRDefault="00000000" w:rsidRPr="00000000" w14:paraId="0000001D">
      <w:pPr>
        <w:tabs>
          <w:tab w:val="left" w:pos="284"/>
          <w:tab w:val="left" w:pos="567"/>
          <w:tab w:val="left" w:pos="720"/>
        </w:tabs>
        <w:spacing w:line="288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67"/>
          <w:tab w:val="left" w:pos="720"/>
        </w:tabs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tabs>
          <w:tab w:val="left" w:pos="720"/>
        </w:tabs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D.1.1</w:t>
        <w:tab/>
        <w:t xml:space="preserve">Pessoal</w:t>
        <w:tab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  <w:tab w:val="left" w:pos="1134"/>
          <w:tab w:val="left" w:pos="6096"/>
          <w:tab w:val="left" w:pos="6379"/>
        </w:tabs>
        <w:spacing w:before="60" w:lineRule="auto"/>
        <w:ind w:left="450" w:hanging="45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Pessoal operacional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 destacar para o local da obra no âmbito do contrato (se for caso disso)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  <w:tab w:val="left" w:pos="1134"/>
          <w:tab w:val="left" w:pos="6096"/>
          <w:tab w:val="left" w:pos="6379"/>
        </w:tabs>
        <w:spacing w:before="60" w:lineRule="auto"/>
        <w:ind w:left="70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60.0" w:type="dxa"/>
        <w:jc w:val="left"/>
        <w:tblInd w:w="4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0"/>
        <w:gridCol w:w="2250"/>
        <w:tblGridChange w:id="0">
          <w:tblGrid>
            <w:gridCol w:w="5310"/>
            <w:gridCol w:w="22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  <w:tab w:val="left" w:pos="1134"/>
                <w:tab w:val="left" w:pos="6096"/>
                <w:tab w:val="left" w:pos="6379"/>
              </w:tabs>
              <w:spacing w:before="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Número de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- Direcção da 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 - Pessoal administrativo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  <w:tab w:val="left" w:pos="1134"/>
                <w:tab w:val="left" w:pos="6096"/>
                <w:tab w:val="left" w:pos="6379"/>
              </w:tabs>
              <w:spacing w:before="6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 - Pessoal técnico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25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Engenheiros de obra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Topógrafos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Encarregados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Mecânicos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Técnicos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Operadores de máquinas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Condutores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Outro pessoal especializado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34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Operários e pessoal não especializado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jc w:val="both"/>
              <w:rPr>
                <w:color w:val="000000"/>
                <w:sz w:val="6"/>
                <w:szCs w:val="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6"/>
                <w:szCs w:val="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Pessoal afectado à execução do contrato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  <w:tab w:val="left" w:pos="1134"/>
          <w:tab w:val="left" w:pos="6096"/>
          <w:tab w:val="left" w:pos="6379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Proponente utilizará o pessoal que julgar adequado para a realização das actividades de Contrato. No entanto será necessário incluir na equipa o pessoal chave descrito na tabela abaixo, os qual deverá possuir formação adequada para o cargo e ter desenvolvido actividades similares.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  <w:tab w:val="left" w:pos="1134"/>
          <w:tab w:val="left" w:pos="6096"/>
          <w:tab w:val="left" w:pos="6379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contratada deverá empregar na execução da obra o pessoal chave indicado na proposta, qualquer substituição ao pessoal chave deverá ser autorizada pela Contratante.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  <w:tab w:val="left" w:pos="1134"/>
          <w:tab w:val="left" w:pos="6096"/>
          <w:tab w:val="left" w:pos="6379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center"/>
        <w:tblLayout w:type="fixed"/>
        <w:tblLook w:val="0000"/>
      </w:tblPr>
      <w:tblGrid>
        <w:gridCol w:w="1637"/>
        <w:gridCol w:w="1369"/>
        <w:gridCol w:w="1370"/>
        <w:gridCol w:w="681"/>
        <w:gridCol w:w="1223"/>
        <w:gridCol w:w="1808"/>
        <w:gridCol w:w="1539"/>
        <w:tblGridChange w:id="0">
          <w:tblGrid>
            <w:gridCol w:w="1637"/>
            <w:gridCol w:w="1369"/>
            <w:gridCol w:w="1370"/>
            <w:gridCol w:w="681"/>
            <w:gridCol w:w="1223"/>
            <w:gridCol w:w="1808"/>
            <w:gridCol w:w="1539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Nacionalidade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Idade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Habilitações literárias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Anos de experiência (na empresa/ na construção)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Principais obras por que foi responsável (projeto/valor)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  <w:tab w:val="left" w:pos="1134"/>
          <w:tab w:val="left" w:pos="6096"/>
          <w:tab w:val="left" w:pos="6379"/>
        </w:tabs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tabs>
          <w:tab w:val="left" w:pos="720"/>
        </w:tabs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D.1.2</w:t>
        <w:tab/>
        <w:t xml:space="preserve">Equipamento</w:t>
        <w:tab/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Equipamento proposto e disponível para a execução do contrato.</w:t>
      </w:r>
    </w:p>
    <w:tbl>
      <w:tblPr>
        <w:tblStyle w:val="Table3"/>
        <w:tblW w:w="10193.0" w:type="dxa"/>
        <w:jc w:val="left"/>
        <w:tblInd w:w="0.0" w:type="dxa"/>
        <w:tblLayout w:type="fixed"/>
        <w:tblLook w:val="0000"/>
      </w:tblPr>
      <w:tblGrid>
        <w:gridCol w:w="469"/>
        <w:gridCol w:w="2218"/>
        <w:gridCol w:w="1276"/>
        <w:gridCol w:w="1065"/>
        <w:gridCol w:w="913"/>
        <w:gridCol w:w="1417"/>
        <w:gridCol w:w="1134"/>
        <w:gridCol w:w="1701"/>
        <w:tblGridChange w:id="0">
          <w:tblGrid>
            <w:gridCol w:w="469"/>
            <w:gridCol w:w="2218"/>
            <w:gridCol w:w="1276"/>
            <w:gridCol w:w="1065"/>
            <w:gridCol w:w="913"/>
            <w:gridCol w:w="1417"/>
            <w:gridCol w:w="1134"/>
            <w:gridCol w:w="1701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DESCRIÇÃO (Tipo/Marca/Modelo)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Potência capacidade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Nº de unidades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Idade (anos)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Próprio (P) ou alugado (A) e percentagem de propriedade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Origem (País)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Valor aprox. atual em euros / dólares americanos ou em moeda nacional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EQUIPAMENTO DE CONSTRUÇÃO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VEÍCULOS E CAMIÕES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0" w:hanging="36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OUTRO EQUIPAMENTO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2"/>
        <w:tabs>
          <w:tab w:val="left" w:pos="720"/>
        </w:tabs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D.1.3</w:t>
        <w:tab/>
        <w:t xml:space="preserve">Estaleiro e programa de trabalho</w:t>
      </w:r>
    </w:p>
    <w:p w:rsidR="00000000" w:rsidDel="00000000" w:rsidP="00000000" w:rsidRDefault="00000000" w:rsidRPr="00000000" w14:paraId="000000F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Indicar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 localização prevista do escritório principal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da obra, do parque de máquinas (estruturas metálicas/betão/asfalto), do depósito de materiais, do laboratório, das instalações para o pessoal, etc. (anexar desenhos, se necessário).</w:t>
      </w:r>
    </w:p>
    <w:p w:rsidR="00000000" w:rsidDel="00000000" w:rsidP="00000000" w:rsidRDefault="00000000" w:rsidRPr="00000000" w14:paraId="000000F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Apresentar uma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breve descrição do programa de execução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da obra, em conformidade com o método de construção requerido e com o prazo fixado.</w:t>
      </w:r>
    </w:p>
    <w:p w:rsidR="00000000" w:rsidDel="00000000" w:rsidP="00000000" w:rsidRDefault="00000000" w:rsidRPr="00000000" w14:paraId="000000F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Anexar um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gráfico de barras das etapas críticas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(calendário de execução) representando o programa de trabalhos e apresentando de forma pormenorizada as principais actividades, as datas, a afectação da mão-de-obra e dos equipamentos, etc.</w:t>
      </w:r>
    </w:p>
    <w:p w:rsidR="00000000" w:rsidDel="00000000" w:rsidP="00000000" w:rsidRDefault="00000000" w:rsidRPr="00000000" w14:paraId="000000F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Caso o proponente tencione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subcontratar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uma parte da obra a executar no âmbito do contrato, deve fornecer as seguintes informações: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2.0" w:type="dxa"/>
        <w:jc w:val="center"/>
        <w:tblLayout w:type="fixed"/>
        <w:tblLook w:val="0000"/>
      </w:tblPr>
      <w:tblGrid>
        <w:gridCol w:w="2247"/>
        <w:gridCol w:w="2391"/>
        <w:gridCol w:w="2519"/>
        <w:gridCol w:w="2465"/>
        <w:tblGridChange w:id="0">
          <w:tblGrid>
            <w:gridCol w:w="2247"/>
            <w:gridCol w:w="2391"/>
            <w:gridCol w:w="2519"/>
            <w:gridCol w:w="246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Trabalhos a subcontratar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e informações sobre os subadjudicatários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Valor do subcontrato, em percentagem do custo total do projecto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Experiência em obras semelhantes (especificar pormenores)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2"/>
        <w:tabs>
          <w:tab w:val="left" w:pos="720"/>
        </w:tabs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D.1.4</w:t>
        <w:tab/>
        <w:t xml:space="preserve">Sistema(s) de garantia da qualidade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Fornecer informações pormenorizadas sobre o(s) sistema(s) de garantia da qualidade cuja utilização é proposta por forma a assegurar a boa execução da obra.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2"/>
        <w:tabs>
          <w:tab w:val="left" w:pos="720"/>
        </w:tabs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D.1.5</w:t>
        <w:tab/>
        <w:t xml:space="preserve">Informações sobre os seguros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Fornecer informações sobre o(s) seguro(s) estipulados pelo proponente (Responsabilidades dos empregadores e seguro contra acidentes do trabalho, equipamento e veículos próprios e de terceiros, responsabilidade civil, danos referentes a equipamento e as propriedades etc.) e anexar comprovativos.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2"/>
        <w:tabs>
          <w:tab w:val="left" w:pos="720"/>
        </w:tabs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D.1.6</w:t>
        <w:tab/>
        <w:t xml:space="preserve">Segurança no local da obra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Fornecer informações pormenorizadas sobre o(s) sistema(s) de segurança no local da obra cuja utilização é proposta por forma a assegurar a execução da obra.</w:t>
      </w:r>
    </w:p>
    <w:p w:rsidR="00000000" w:rsidDel="00000000" w:rsidP="00000000" w:rsidRDefault="00000000" w:rsidRPr="00000000" w14:paraId="00000128">
      <w:pPr>
        <w:pStyle w:val="Heading2"/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2"/>
        <w:tabs>
          <w:tab w:val="left" w:pos="720"/>
        </w:tabs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D.1.7</w:t>
        <w:tab/>
        <w:t xml:space="preserve">Informações complementares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 proponentes podem acrescentar outras informações que considerem úteis para a avaliação das suas propostas.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15"/>
        <w:gridCol w:w="5601"/>
        <w:tblGridChange w:id="0">
          <w:tblGrid>
            <w:gridCol w:w="3415"/>
            <w:gridCol w:w="5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Apelido e nome próprio: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Devidamente autorizado a assinar a presente proposta em nome de: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Assinatura, carimbo da empresa / sociedade: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Subtitle"/>
        <w:tabs>
          <w:tab w:val="left" w:pos="720"/>
        </w:tabs>
        <w:spacing w:after="60" w:lineRule="auto"/>
        <w:jc w:val="left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1418" w:left="1134" w:right="1134" w:header="425" w:footer="4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REF: 20/2022/E35MOZ/MAISPEMBA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600075" cy="428624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10800000">
                        <a:off x="5055488" y="3575213"/>
                        <a:ext cx="581025" cy="409575"/>
                      </a:xfrm>
                      <a:prstGeom prst="rightArrow">
                        <a:avLst>
                          <a:gd fmla="val 50278" name="adj1"/>
                          <a:gd fmla="val 52482" name="adj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PAGE   \* MERGEFORMAT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600075" cy="428624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75" cy="4286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720"/>
      </w:tabs>
      <w:spacing w:line="288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widowControl w:val="1"/>
      <w:tabs>
        <w:tab w:val="left" w:pos="720"/>
      </w:tabs>
      <w:spacing w:before="60" w:line="240" w:lineRule="auto"/>
      <w:jc w:val="both"/>
    </w:pPr>
    <w:rPr>
      <w:rFonts w:ascii="Calibri" w:cs="Calibri" w:eastAsia="Calibri" w:hAnsi="Calibri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tabs>
        <w:tab w:val="left" w:pos="-720"/>
      </w:tabs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Normale" w:default="1">
    <w:name w:val="Normal"/>
    <w:qFormat w:val="1"/>
    <w:rsid w:val="00EB2F4A"/>
    <w:rPr>
      <w:rFonts w:eastAsia="Times New Roman"/>
      <w:lang w:eastAsia="en-US" w:val="en-GB"/>
    </w:rPr>
  </w:style>
  <w:style w:type="paragraph" w:styleId="Titolo1">
    <w:name w:val="heading 1"/>
    <w:basedOn w:val="Normale"/>
    <w:next w:val="Normale"/>
    <w:link w:val="Titolo1Carattere"/>
    <w:qFormat w:val="1"/>
    <w:rsid w:val="00B863B3"/>
    <w:pPr>
      <w:tabs>
        <w:tab w:val="left" w:pos="720"/>
      </w:tabs>
      <w:spacing w:line="288" w:lineRule="auto"/>
      <w:jc w:val="center"/>
      <w:outlineLvl w:val="0"/>
    </w:pPr>
    <w:rPr>
      <w:rFonts w:asciiTheme="minorHAnsi" w:hAnsiTheme="minorHAnsi"/>
      <w:b w:val="1"/>
      <w:sz w:val="32"/>
      <w:szCs w:val="32"/>
      <w:lang w:val="pt-PT"/>
    </w:rPr>
  </w:style>
  <w:style w:type="paragraph" w:styleId="Titolo2">
    <w:name w:val="heading 2"/>
    <w:basedOn w:val="text-3mezera"/>
    <w:next w:val="Normale"/>
    <w:link w:val="Titolo2Carattere"/>
    <w:qFormat w:val="1"/>
    <w:rsid w:val="00B863B3"/>
    <w:pPr>
      <w:widowControl w:val="1"/>
      <w:tabs>
        <w:tab w:val="left" w:pos="720"/>
      </w:tabs>
      <w:outlineLvl w:val="1"/>
    </w:pPr>
    <w:rPr>
      <w:rFonts w:cs="Times New Roman" w:asciiTheme="minorHAnsi" w:hAnsiTheme="minorHAnsi"/>
      <w:b w:val="1"/>
      <w:sz w:val="22"/>
      <w:szCs w:val="22"/>
      <w:lang w:val="pt-PT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qFormat w:val="1"/>
    <w:rsid w:val="00B863B3"/>
    <w:pPr>
      <w:widowControl w:val="0"/>
      <w:tabs>
        <w:tab w:val="left" w:pos="-720"/>
      </w:tabs>
      <w:suppressAutoHyphens w:val="1"/>
      <w:jc w:val="center"/>
    </w:pPr>
    <w:rPr>
      <w:rFonts w:ascii="Times New Roman" w:hAnsi="Times New Roman"/>
      <w:b w:val="1"/>
      <w:sz w:val="48"/>
      <w:szCs w:val="20"/>
      <w:lang w:eastAsia="en-GB" w:val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E3BC7"/>
    <w:rPr>
      <w:rFonts w:ascii="Tahoma" w:hAnsi="Tahoma"/>
      <w:sz w:val="16"/>
      <w:szCs w:val="16"/>
      <w:lang w:eastAsia="x-none" w:val="x-none"/>
    </w:rPr>
  </w:style>
  <w:style w:type="character" w:styleId="TestofumettoCarattere" w:customStyle="1">
    <w:name w:val="Testo fumetto Carattere"/>
    <w:link w:val="Testofumetto"/>
    <w:uiPriority w:val="99"/>
    <w:semiHidden w:val="1"/>
    <w:rsid w:val="004E3BC7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4E3BC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E3BC7"/>
  </w:style>
  <w:style w:type="paragraph" w:styleId="Pidipagina">
    <w:name w:val="footer"/>
    <w:basedOn w:val="Normale"/>
    <w:link w:val="PidipaginaCarattere"/>
    <w:uiPriority w:val="99"/>
    <w:unhideWhenUsed w:val="1"/>
    <w:rsid w:val="004E3BC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E3BC7"/>
  </w:style>
  <w:style w:type="character" w:styleId="Collegamentoipertestuale">
    <w:name w:val="Hyperlink"/>
    <w:uiPriority w:val="99"/>
    <w:unhideWhenUsed w:val="1"/>
    <w:rsid w:val="001B704F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2324D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essunaspaziatura">
    <w:name w:val="No Spacing"/>
    <w:uiPriority w:val="1"/>
    <w:qFormat w:val="1"/>
    <w:rsid w:val="003F37D7"/>
    <w:rPr>
      <w:lang w:eastAsia="en-US"/>
    </w:rPr>
  </w:style>
  <w:style w:type="paragraph" w:styleId="Corpotesto">
    <w:name w:val="Body Text"/>
    <w:basedOn w:val="Normale"/>
    <w:link w:val="CorpotestoCarattere"/>
    <w:semiHidden w:val="1"/>
    <w:rsid w:val="005202D9"/>
    <w:pPr>
      <w:suppressAutoHyphens w:val="1"/>
    </w:pPr>
    <w:rPr>
      <w:rFonts w:ascii="Tahoma" w:cs="Tahoma" w:hAnsi="Tahoma"/>
      <w:sz w:val="28"/>
      <w:szCs w:val="24"/>
      <w:lang w:eastAsia="ar-SA"/>
    </w:rPr>
  </w:style>
  <w:style w:type="character" w:styleId="CorpotestoCarattere" w:customStyle="1">
    <w:name w:val="Corpo testo Carattere"/>
    <w:link w:val="Corpotesto"/>
    <w:semiHidden w:val="1"/>
    <w:rsid w:val="005202D9"/>
    <w:rPr>
      <w:rFonts w:ascii="Tahoma" w:cs="Tahoma" w:eastAsia="Times New Roman" w:hAnsi="Tahoma"/>
      <w:sz w:val="28"/>
      <w:szCs w:val="24"/>
      <w:lang w:eastAsia="ar-SA"/>
    </w:rPr>
  </w:style>
  <w:style w:type="paragraph" w:styleId="p8" w:customStyle="1">
    <w:name w:val="p8"/>
    <w:basedOn w:val="Normale"/>
    <w:rsid w:val="00BE2F75"/>
    <w:pPr>
      <w:widowControl w:val="0"/>
      <w:tabs>
        <w:tab w:val="left" w:pos="880"/>
      </w:tabs>
      <w:suppressAutoHyphens w:val="1"/>
      <w:spacing w:line="240" w:lineRule="atLeast"/>
      <w:ind w:left="560"/>
    </w:pPr>
    <w:rPr>
      <w:rFonts w:ascii="Times New Roman" w:hAnsi="Times New Roman"/>
      <w:sz w:val="24"/>
      <w:szCs w:val="20"/>
      <w:lang w:eastAsia="zh-CN"/>
    </w:rPr>
  </w:style>
  <w:style w:type="paragraph" w:styleId="NormaleWeb">
    <w:name w:val="Normal (Web)"/>
    <w:basedOn w:val="Normale"/>
    <w:rsid w:val="00EB2F4A"/>
    <w:pPr>
      <w:keepNext w:val="1"/>
      <w:keepLines w:val="1"/>
      <w:autoSpaceDE w:val="0"/>
      <w:autoSpaceDN w:val="0"/>
      <w:adjustRightInd w:val="0"/>
      <w:spacing w:after="120" w:before="120"/>
    </w:pPr>
    <w:rPr>
      <w:noProof w:val="1"/>
      <w:sz w:val="24"/>
      <w:szCs w:val="20"/>
      <w:lang w:eastAsia="da-DK"/>
    </w:rPr>
  </w:style>
  <w:style w:type="paragraph" w:styleId="Head21" w:customStyle="1">
    <w:name w:val="Head 2.1"/>
    <w:basedOn w:val="Normale"/>
    <w:rsid w:val="00EB2F4A"/>
    <w:pPr>
      <w:suppressAutoHyphens w:val="1"/>
      <w:jc w:val="center"/>
    </w:pPr>
    <w:rPr>
      <w:rFonts w:ascii="Times New Roman Bold" w:hAnsi="Times New Roman Bold"/>
      <w:b w:val="1"/>
      <w:sz w:val="28"/>
      <w:szCs w:val="20"/>
      <w:lang w:val="pt-PT"/>
    </w:rPr>
  </w:style>
  <w:style w:type="paragraph" w:styleId="Inciso" w:customStyle="1">
    <w:name w:val="Inciso"/>
    <w:basedOn w:val="Normale"/>
    <w:rsid w:val="00EB2F4A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4"/>
      <w:lang w:eastAsia="pt-BR" w:val="pt-BR"/>
    </w:rPr>
  </w:style>
  <w:style w:type="paragraph" w:styleId="Paragrafoelenco">
    <w:name w:val="List Paragraph"/>
    <w:basedOn w:val="Normale"/>
    <w:uiPriority w:val="34"/>
    <w:qFormat w:val="1"/>
    <w:rsid w:val="00EB2F4A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rsid w:val="00B863B3"/>
    <w:rPr>
      <w:rFonts w:cs="Arial" w:eastAsia="Times New Roman" w:asciiTheme="minorHAnsi" w:hAnsiTheme="minorHAnsi"/>
      <w:b w:val="1"/>
      <w:sz w:val="32"/>
      <w:szCs w:val="32"/>
      <w:lang w:eastAsia="en-US" w:val="pt-PT"/>
    </w:rPr>
  </w:style>
  <w:style w:type="character" w:styleId="Titolo2Carattere" w:customStyle="1">
    <w:name w:val="Titolo 2 Carattere"/>
    <w:basedOn w:val="Carpredefinitoparagrafo"/>
    <w:link w:val="Titolo2"/>
    <w:rsid w:val="00B863B3"/>
    <w:rPr>
      <w:rFonts w:eastAsia="Times New Roman" w:asciiTheme="minorHAnsi" w:hAnsiTheme="minorHAnsi"/>
      <w:b w:val="1"/>
      <w:sz w:val="22"/>
      <w:szCs w:val="22"/>
      <w:lang w:eastAsia="en-GB" w:val="pt-PT"/>
    </w:rPr>
  </w:style>
  <w:style w:type="character" w:styleId="TitoloCarattere" w:customStyle="1">
    <w:name w:val="Titolo Carattere"/>
    <w:basedOn w:val="Carpredefinitoparagrafo"/>
    <w:link w:val="Titolo"/>
    <w:rsid w:val="00B863B3"/>
    <w:rPr>
      <w:rFonts w:ascii="Times New Roman" w:eastAsia="Times New Roman" w:hAnsi="Times New Roman"/>
      <w:b w:val="1"/>
      <w:sz w:val="48"/>
      <w:lang w:eastAsia="en-GB" w:val="en-US"/>
    </w:rPr>
  </w:style>
  <w:style w:type="paragraph" w:styleId="text-3mezera" w:customStyle="1">
    <w:name w:val="text - 3 mezera"/>
    <w:basedOn w:val="Normale"/>
    <w:rsid w:val="00B863B3"/>
    <w:pPr>
      <w:widowControl w:val="0"/>
      <w:spacing w:before="60" w:line="240" w:lineRule="exact"/>
      <w:jc w:val="both"/>
    </w:pPr>
    <w:rPr>
      <w:sz w:val="24"/>
      <w:szCs w:val="24"/>
      <w:lang w:eastAsia="en-GB" w:val="cs-CZ"/>
    </w:rPr>
  </w:style>
  <w:style w:type="paragraph" w:styleId="textcslovan" w:customStyle="1">
    <w:name w:val="text císlovaný"/>
    <w:basedOn w:val="Normale"/>
    <w:rsid w:val="00B863B3"/>
    <w:pPr>
      <w:widowControl w:val="0"/>
      <w:spacing w:before="240" w:line="240" w:lineRule="exact"/>
      <w:ind w:left="567" w:hanging="567"/>
      <w:jc w:val="both"/>
    </w:pPr>
    <w:rPr>
      <w:sz w:val="24"/>
      <w:szCs w:val="24"/>
      <w:lang w:eastAsia="en-GB" w:val="cs-CZ"/>
    </w:rPr>
  </w:style>
  <w:style w:type="paragraph" w:styleId="text" w:customStyle="1">
    <w:name w:val="text"/>
    <w:rsid w:val="00B863B3"/>
    <w:pPr>
      <w:widowControl w:val="0"/>
      <w:spacing w:before="240" w:line="240" w:lineRule="exact"/>
      <w:jc w:val="both"/>
    </w:pPr>
    <w:rPr>
      <w:rFonts w:eastAsia="Times New Roman"/>
      <w:sz w:val="24"/>
      <w:szCs w:val="24"/>
      <w:lang w:eastAsia="en-GB" w:val="cs-CZ"/>
    </w:rPr>
  </w:style>
  <w:style w:type="paragraph" w:styleId="Sottotitolo">
    <w:name w:val="Subtitle"/>
    <w:basedOn w:val="Normale"/>
    <w:next w:val="Normale"/>
    <w:link w:val="SottotitoloCarattere"/>
    <w:pPr>
      <w:jc w:val="center"/>
    </w:pPr>
    <w:rPr>
      <w:rFonts w:ascii="Times New Roman" w:cs="Times New Roman" w:hAnsi="Times New Roman"/>
      <w:b w:val="1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rsid w:val="00B863B3"/>
    <w:rPr>
      <w:rFonts w:ascii="Times New Roman" w:eastAsia="Times New Roman" w:hAnsi="Times New Roman"/>
      <w:b w:val="1"/>
      <w:sz w:val="28"/>
      <w:lang w:eastAsia="en-GB" w:val="fr-BE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B863B3"/>
    <w:pPr>
      <w:spacing w:after="100"/>
    </w:pPr>
  </w:style>
  <w:style w:type="paragraph" w:styleId="Sommario2">
    <w:name w:val="toc 2"/>
    <w:basedOn w:val="Normale"/>
    <w:next w:val="Normale"/>
    <w:autoRedefine w:val="1"/>
    <w:uiPriority w:val="39"/>
    <w:unhideWhenUsed w:val="1"/>
    <w:rsid w:val="00B863B3"/>
    <w:pPr>
      <w:spacing w:after="100"/>
      <w:ind w:left="220"/>
    </w:pPr>
  </w:style>
  <w:style w:type="paragraph" w:styleId="tabulka" w:customStyle="1">
    <w:name w:val="tabulka"/>
    <w:basedOn w:val="text-3mezera"/>
    <w:rsid w:val="00B863B3"/>
    <w:pPr>
      <w:spacing w:before="120"/>
      <w:jc w:val="center"/>
    </w:pPr>
    <w:rPr>
      <w:sz w:val="20"/>
      <w:szCs w:val="20"/>
    </w:rPr>
  </w:style>
  <w:style w:type="character" w:styleId="Enfasicorsivo">
    <w:name w:val="Emphasis"/>
    <w:basedOn w:val="Carpredefinitoparagrafo"/>
    <w:uiPriority w:val="20"/>
    <w:qFormat w:val="1"/>
    <w:rsid w:val="00B863B3"/>
    <w:rPr>
      <w:i w:val="1"/>
      <w:iCs w:val="1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1FQQgiiGDr+/edc+wf75OR1tJQ==">AMUW2mVwhIY5pu01doizjIi++MGjA7xGZJYMUERoX2IrKNsk1HgFGUOmluyxVICZN2blFXoIVcCiP4DhB0YiLGFR6OOg4/4W0DA9eTxHNRG1CVVF/Pj8xDYIcka3d6O7lkSmu5rZUND18es41fARqNjBVPV9bElC+mGq/v8KzMVNX6zRCq8RtXTTJw5gQJ3rwZSuNh1Byfp+SCNaxKo4kctnpXPlQp0oAqB+icq8rsrMd1RkLWIP/zTUczUQYMSC13kGhLUJlka1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2022-01-13T08:39:00Z</dcterms:created>
  <dc:creator>Stefano Cigarini E35 Foundation</dc:creator>
</cp:coreProperties>
</file>